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FD35" w14:textId="77777777" w:rsidR="00FE067E" w:rsidRPr="00A46BCF" w:rsidRDefault="003C6034" w:rsidP="00CC1F3B">
      <w:pPr>
        <w:pStyle w:val="TitlePageOrigin"/>
        <w:rPr>
          <w:color w:val="auto"/>
        </w:rPr>
      </w:pPr>
      <w:r w:rsidRPr="00A46BCF">
        <w:rPr>
          <w:caps w:val="0"/>
          <w:color w:val="auto"/>
        </w:rPr>
        <w:t>WEST VIRGINIA LEGISLATURE</w:t>
      </w:r>
    </w:p>
    <w:p w14:paraId="40548EDB" w14:textId="77777777" w:rsidR="00CD36CF" w:rsidRPr="00A46BCF" w:rsidRDefault="00CD36CF" w:rsidP="00CC1F3B">
      <w:pPr>
        <w:pStyle w:val="TitlePageSession"/>
        <w:rPr>
          <w:color w:val="auto"/>
        </w:rPr>
      </w:pPr>
      <w:r w:rsidRPr="00A46BCF">
        <w:rPr>
          <w:color w:val="auto"/>
        </w:rPr>
        <w:t>20</w:t>
      </w:r>
      <w:r w:rsidR="00EC5E63" w:rsidRPr="00A46BCF">
        <w:rPr>
          <w:color w:val="auto"/>
        </w:rPr>
        <w:t>2</w:t>
      </w:r>
      <w:r w:rsidR="0020151F" w:rsidRPr="00A46BCF">
        <w:rPr>
          <w:color w:val="auto"/>
        </w:rPr>
        <w:t>6</w:t>
      </w:r>
      <w:r w:rsidRPr="00A46BCF">
        <w:rPr>
          <w:color w:val="auto"/>
        </w:rPr>
        <w:t xml:space="preserve"> </w:t>
      </w:r>
      <w:r w:rsidR="003C6034" w:rsidRPr="00A46BCF">
        <w:rPr>
          <w:caps w:val="0"/>
          <w:color w:val="auto"/>
        </w:rPr>
        <w:t>REGULAR SESSION</w:t>
      </w:r>
    </w:p>
    <w:p w14:paraId="06F92EAB" w14:textId="77777777" w:rsidR="00CD36CF" w:rsidRPr="00A46BCF" w:rsidRDefault="006A59D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FAB7ADB31D84A5694BC38A86CEFEF7C"/>
          </w:placeholder>
          <w:text/>
        </w:sdtPr>
        <w:sdtEndPr/>
        <w:sdtContent>
          <w:r w:rsidR="00AE48A0" w:rsidRPr="00A46BCF">
            <w:rPr>
              <w:color w:val="auto"/>
            </w:rPr>
            <w:t>Introduced</w:t>
          </w:r>
        </w:sdtContent>
      </w:sdt>
    </w:p>
    <w:p w14:paraId="2080180F" w14:textId="5D652A0F" w:rsidR="00CD36CF" w:rsidRPr="00A46BCF" w:rsidRDefault="006A59D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D74C5B5550F459590713B23946E70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153C1" w:rsidRPr="00A46BCF">
            <w:rPr>
              <w:color w:val="auto"/>
            </w:rPr>
            <w:t>Senate</w:t>
          </w:r>
        </w:sdtContent>
      </w:sdt>
      <w:r w:rsidR="00303684" w:rsidRPr="00A46BCF">
        <w:rPr>
          <w:color w:val="auto"/>
        </w:rPr>
        <w:t xml:space="preserve"> </w:t>
      </w:r>
      <w:r w:rsidR="00CD36CF" w:rsidRPr="00A46BC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66F3235BF6F48CBA9399E35A33985CD"/>
          </w:placeholder>
          <w:text/>
        </w:sdtPr>
        <w:sdtEndPr/>
        <w:sdtContent>
          <w:r w:rsidR="00683D0D">
            <w:rPr>
              <w:color w:val="auto"/>
            </w:rPr>
            <w:t>919</w:t>
          </w:r>
        </w:sdtContent>
      </w:sdt>
    </w:p>
    <w:p w14:paraId="6D27CB4B" w14:textId="37FDE821" w:rsidR="00CD36CF" w:rsidRPr="00A46BCF" w:rsidRDefault="00CD36CF" w:rsidP="00CC1F3B">
      <w:pPr>
        <w:pStyle w:val="Sponsors"/>
        <w:rPr>
          <w:color w:val="auto"/>
        </w:rPr>
      </w:pPr>
      <w:r w:rsidRPr="00A46BC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5D0B76775B149DFBB737908285D7912"/>
          </w:placeholder>
          <w:text w:multiLine="1"/>
        </w:sdtPr>
        <w:sdtEndPr/>
        <w:sdtContent>
          <w:r w:rsidR="009153C1" w:rsidRPr="00A46BCF">
            <w:rPr>
              <w:color w:val="auto"/>
            </w:rPr>
            <w:t>Senator Taylor</w:t>
          </w:r>
        </w:sdtContent>
      </w:sdt>
    </w:p>
    <w:p w14:paraId="2AAEDFE7" w14:textId="58A9AF8B" w:rsidR="00E831B3" w:rsidRPr="00A46BCF" w:rsidRDefault="00CD36CF" w:rsidP="00CC1F3B">
      <w:pPr>
        <w:pStyle w:val="References"/>
        <w:rPr>
          <w:color w:val="auto"/>
        </w:rPr>
      </w:pPr>
      <w:r w:rsidRPr="00A46BC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89809CDE4924BADB9E234DD18802319"/>
          </w:placeholder>
          <w:text w:multiLine="1"/>
        </w:sdtPr>
        <w:sdtEndPr/>
        <w:sdtContent>
          <w:r w:rsidR="00093AB0" w:rsidRPr="00A46BCF">
            <w:rPr>
              <w:color w:val="auto"/>
            </w:rPr>
            <w:t xml:space="preserve">Introduced </w:t>
          </w:r>
          <w:r w:rsidR="00683D0D">
            <w:rPr>
              <w:color w:val="auto"/>
            </w:rPr>
            <w:t>February 11, 2026</w:t>
          </w:r>
          <w:r w:rsidR="00093AB0" w:rsidRPr="00A46BCF">
            <w:rPr>
              <w:color w:val="auto"/>
            </w:rPr>
            <w:t>; referred</w:t>
          </w:r>
          <w:r w:rsidR="00093AB0" w:rsidRPr="00A46BCF">
            <w:rPr>
              <w:color w:val="auto"/>
            </w:rPr>
            <w:br/>
            <w:t>to the Committee on</w:t>
          </w:r>
          <w:r w:rsidR="00BD00B5">
            <w:rPr>
              <w:color w:val="auto"/>
            </w:rPr>
            <w:t xml:space="preserve"> Education</w:t>
          </w:r>
        </w:sdtContent>
      </w:sdt>
      <w:r w:rsidRPr="00A46BCF">
        <w:rPr>
          <w:color w:val="auto"/>
        </w:rPr>
        <w:t>]</w:t>
      </w:r>
    </w:p>
    <w:p w14:paraId="11D06AE0" w14:textId="7C89B54F" w:rsidR="00303684" w:rsidRPr="00A46BCF" w:rsidRDefault="0000526A" w:rsidP="00CC1F3B">
      <w:pPr>
        <w:pStyle w:val="TitleSection"/>
        <w:rPr>
          <w:color w:val="auto"/>
        </w:rPr>
      </w:pPr>
      <w:r w:rsidRPr="00A46BCF">
        <w:rPr>
          <w:color w:val="auto"/>
        </w:rPr>
        <w:lastRenderedPageBreak/>
        <w:t>A BILL</w:t>
      </w:r>
      <w:r w:rsidR="009153C1" w:rsidRPr="00A46BCF">
        <w:rPr>
          <w:color w:val="auto"/>
        </w:rPr>
        <w:t xml:space="preserve"> to amend the Code of West Virginia, 1931, as amended, by adding a new section</w:t>
      </w:r>
      <w:r w:rsidR="00683D0D">
        <w:rPr>
          <w:color w:val="auto"/>
        </w:rPr>
        <w:t>,</w:t>
      </w:r>
      <w:r w:rsidR="009153C1" w:rsidRPr="00A46BCF">
        <w:rPr>
          <w:color w:val="auto"/>
        </w:rPr>
        <w:t xml:space="preserve"> designated §18-2-25f, creatin</w:t>
      </w:r>
      <w:r w:rsidR="00683D0D">
        <w:rPr>
          <w:color w:val="auto"/>
        </w:rPr>
        <w:t>g</w:t>
      </w:r>
      <w:r w:rsidR="009153C1" w:rsidRPr="00A46BCF">
        <w:rPr>
          <w:color w:val="auto"/>
        </w:rPr>
        <w:t xml:space="preserve"> the Safe School Events Music Act; providing for a short title; prohibiting explicit music at interscholastic athletic events; requiring the West Virginia Secondary School Activities Commission to adopt rules governing music played at events; prohibiting the use of clean versions of explicit songs; </w:t>
      </w:r>
      <w:r w:rsidR="00683D0D">
        <w:rPr>
          <w:color w:val="auto"/>
        </w:rPr>
        <w:t xml:space="preserve">and </w:t>
      </w:r>
      <w:r w:rsidR="009153C1" w:rsidRPr="00A46BCF">
        <w:rPr>
          <w:color w:val="auto"/>
        </w:rPr>
        <w:t>providing enforcement authority and penalties.</w:t>
      </w:r>
    </w:p>
    <w:p w14:paraId="6D5B5930" w14:textId="7213B9A9" w:rsidR="009153C1" w:rsidRPr="00A46BCF" w:rsidRDefault="00303684" w:rsidP="00CC1F3B">
      <w:pPr>
        <w:pStyle w:val="EnactingClause"/>
        <w:rPr>
          <w:color w:val="auto"/>
        </w:rPr>
      </w:pPr>
      <w:r w:rsidRPr="00A46BCF">
        <w:rPr>
          <w:color w:val="auto"/>
        </w:rPr>
        <w:t>Be it enacted by the Legislature of West Virginia:</w:t>
      </w:r>
    </w:p>
    <w:p w14:paraId="71E0E7FD" w14:textId="77777777" w:rsidR="009153C1" w:rsidRPr="00A46BCF" w:rsidRDefault="009153C1" w:rsidP="00CC1F3B">
      <w:pPr>
        <w:pStyle w:val="EnactingClause"/>
        <w:rPr>
          <w:color w:val="auto"/>
        </w:rPr>
        <w:sectPr w:rsidR="009153C1" w:rsidRPr="00A46BCF" w:rsidSect="009153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947860" w14:textId="3E645C5B" w:rsidR="009153C1" w:rsidRPr="00A46BCF" w:rsidRDefault="009153C1" w:rsidP="009153C1">
      <w:pPr>
        <w:pStyle w:val="ArticleHeading"/>
        <w:rPr>
          <w:color w:val="auto"/>
        </w:rPr>
        <w:sectPr w:rsidR="009153C1" w:rsidRPr="00A46BCF" w:rsidSect="009153C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46BCF">
        <w:rPr>
          <w:color w:val="auto"/>
        </w:rPr>
        <w:t xml:space="preserve">ARTICLE 2. STATE BOARD OF EDUCATION. </w:t>
      </w:r>
    </w:p>
    <w:p w14:paraId="29C3ECD6" w14:textId="25617D03" w:rsidR="009153C1" w:rsidRPr="00A46BCF" w:rsidRDefault="009153C1" w:rsidP="009153C1">
      <w:pPr>
        <w:pStyle w:val="SectionHeading"/>
        <w:rPr>
          <w:color w:val="auto"/>
          <w:u w:val="single"/>
        </w:rPr>
      </w:pPr>
      <w:r w:rsidRPr="00A46BCF">
        <w:rPr>
          <w:color w:val="auto"/>
          <w:u w:val="single"/>
        </w:rPr>
        <w:t>§18-2-25f. Safe School Events Music Standards at WVSSAC-Sanctioned Events.</w:t>
      </w:r>
    </w:p>
    <w:p w14:paraId="729A8CF8" w14:textId="741FE9C8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 xml:space="preserve">(a) </w:t>
      </w:r>
      <w:r w:rsidRPr="00A46BCF">
        <w:rPr>
          <w:i/>
          <w:iCs/>
          <w:color w:val="auto"/>
          <w:u w:val="single"/>
        </w:rPr>
        <w:t>Short title</w:t>
      </w:r>
      <w:r w:rsidRPr="00A46BCF">
        <w:rPr>
          <w:color w:val="auto"/>
          <w:u w:val="single"/>
        </w:rPr>
        <w:t xml:space="preserve">. – This section may be cited and referred to as the "Safe School Events Music Act." </w:t>
      </w:r>
    </w:p>
    <w:p w14:paraId="785AFBCF" w14:textId="0AE4A97B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 xml:space="preserve">(b) </w:t>
      </w:r>
      <w:r w:rsidRPr="00A46BCF">
        <w:rPr>
          <w:i/>
          <w:iCs/>
          <w:color w:val="auto"/>
          <w:u w:val="single"/>
        </w:rPr>
        <w:t>Legislative Findings and Purpose</w:t>
      </w:r>
      <w:r w:rsidRPr="00A46BCF">
        <w:rPr>
          <w:color w:val="auto"/>
          <w:u w:val="single"/>
        </w:rPr>
        <w:t xml:space="preserve">. – </w:t>
      </w:r>
    </w:p>
    <w:p w14:paraId="02692125" w14:textId="77777777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(1) The Legislature finds that interscholastic athletic contests and activities are school-sponsored events attended by students and families and shall maintain an environment consistent with educational standards, good sportsmanship, and community expectations.</w:t>
      </w:r>
    </w:p>
    <w:p w14:paraId="24480BC6" w14:textId="3CF91AF8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(2) The purpose of this section is to provide a uniform statewide standard governing music played at interscholastic events.</w:t>
      </w:r>
    </w:p>
    <w:p w14:paraId="375C4E93" w14:textId="7B8789A3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bCs/>
          <w:color w:val="auto"/>
          <w:u w:val="single"/>
        </w:rPr>
        <w:t xml:space="preserve">(c) </w:t>
      </w:r>
      <w:r w:rsidRPr="00A46BCF">
        <w:rPr>
          <w:bCs/>
          <w:i/>
          <w:iCs/>
          <w:color w:val="auto"/>
          <w:u w:val="single"/>
        </w:rPr>
        <w:t>Definitions</w:t>
      </w:r>
      <w:r w:rsidRPr="00A46BCF">
        <w:rPr>
          <w:bCs/>
          <w:color w:val="auto"/>
          <w:u w:val="single"/>
        </w:rPr>
        <w:t>. - For purposes of</w:t>
      </w:r>
      <w:r w:rsidRPr="00A46BCF">
        <w:rPr>
          <w:color w:val="auto"/>
          <w:u w:val="single"/>
        </w:rPr>
        <w:t xml:space="preserve"> this section:</w:t>
      </w:r>
    </w:p>
    <w:p w14:paraId="123AC7E1" w14:textId="4FB36F0C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(1) "School-sponsored music" means any recorded or live music selected, approved, or permitted by a public school, including music played over a public address system, during warm-ups, timeouts, halftime, pep band performances, cheer or dance performances, or music provided by a third-party vendor.</w:t>
      </w:r>
    </w:p>
    <w:p w14:paraId="38BC9D39" w14:textId="31F7CED0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(2) "Explicit song" means a song whose original or primary commercial release contains profanity, sexual content, references to illegal drug use, slurs, or other material designated as explicit or carrying a parental-advisory label on a major distribution or streaming platform.</w:t>
      </w:r>
    </w:p>
    <w:p w14:paraId="79C4247E" w14:textId="5B15FD71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 xml:space="preserve">(3) "Clean version of an explicit song" means any edited, radio, or clean version derived </w:t>
      </w:r>
      <w:r w:rsidRPr="00A46BCF">
        <w:rPr>
          <w:color w:val="auto"/>
          <w:u w:val="single"/>
        </w:rPr>
        <w:lastRenderedPageBreak/>
        <w:t>from a song whose original or primary commercial release is explicit.</w:t>
      </w:r>
    </w:p>
    <w:p w14:paraId="2AE20D0D" w14:textId="56403F2A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(4) A song originally released in a clean form shall not be deemed explicit solely because an explicit remix or altered version is later released.</w:t>
      </w:r>
    </w:p>
    <w:p w14:paraId="3D1B7215" w14:textId="2B7AC085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 xml:space="preserve">(d) </w:t>
      </w:r>
      <w:r w:rsidRPr="00A46BCF">
        <w:rPr>
          <w:i/>
          <w:iCs/>
          <w:color w:val="auto"/>
          <w:u w:val="single"/>
        </w:rPr>
        <w:t>Prohibited Conduct</w:t>
      </w:r>
      <w:r w:rsidRPr="00A46BCF">
        <w:rPr>
          <w:color w:val="auto"/>
          <w:u w:val="single"/>
        </w:rPr>
        <w:t xml:space="preserve">. - </w:t>
      </w:r>
    </w:p>
    <w:p w14:paraId="1B516935" w14:textId="77777777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(1) Music played at any WVSSAC-sanctioned interscholastic athletic event or activity shall be appropriate for a school environment and shall not include explicit language or content.</w:t>
      </w:r>
    </w:p>
    <w:p w14:paraId="60F4589B" w14:textId="07D89825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(2) Clean versions of explicit songs are prohibited at WVSSAC-sanctioned events, regardless of whether profane or explicit words have been edited or removed.</w:t>
      </w:r>
    </w:p>
    <w:p w14:paraId="6DF41EE7" w14:textId="60FDC036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bCs/>
          <w:color w:val="auto"/>
          <w:u w:val="single"/>
        </w:rPr>
        <w:t xml:space="preserve">(e) </w:t>
      </w:r>
      <w:r w:rsidRPr="00A46BCF">
        <w:rPr>
          <w:bCs/>
          <w:i/>
          <w:iCs/>
          <w:color w:val="auto"/>
          <w:u w:val="single"/>
        </w:rPr>
        <w:t>WVSSAC Rulemaking Requirement</w:t>
      </w:r>
      <w:r w:rsidRPr="00A46BCF">
        <w:rPr>
          <w:bCs/>
          <w:color w:val="auto"/>
          <w:u w:val="single"/>
        </w:rPr>
        <w:t>. -</w:t>
      </w:r>
      <w:r w:rsidRPr="00A46BCF">
        <w:rPr>
          <w:color w:val="auto"/>
          <w:u w:val="single"/>
        </w:rPr>
        <w:t xml:space="preserve"> The West Virginia Secondary School Activities Commission shall propose and adopt rules to implement this section, including:</w:t>
      </w:r>
    </w:p>
    <w:p w14:paraId="28A59C50" w14:textId="77777777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(1) Approval responsibilities of principals or designees;</w:t>
      </w:r>
    </w:p>
    <w:p w14:paraId="621B0669" w14:textId="77777777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(2) Procedures for addressing violations during contests; and</w:t>
      </w:r>
    </w:p>
    <w:p w14:paraId="043DE2B3" w14:textId="25986302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(3) Progressive penalties for violations, which may include warnings, fines, loss of postseason hosting privileges, or other sanctions within the authority of the commission.</w:t>
      </w:r>
    </w:p>
    <w:p w14:paraId="370AD333" w14:textId="035ED54A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 xml:space="preserve">(f) </w:t>
      </w:r>
      <w:r w:rsidRPr="00A46BCF">
        <w:rPr>
          <w:i/>
          <w:iCs/>
          <w:color w:val="auto"/>
          <w:u w:val="single"/>
        </w:rPr>
        <w:t>Enforcement</w:t>
      </w:r>
      <w:r w:rsidRPr="00A46BCF">
        <w:rPr>
          <w:color w:val="auto"/>
          <w:u w:val="single"/>
        </w:rPr>
        <w:t xml:space="preserve">. – </w:t>
      </w:r>
    </w:p>
    <w:p w14:paraId="4F9A094A" w14:textId="77777777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(1) Contest officials or WVSSAC representatives may require immediate cessation of any music reasonably believed to violate this section or commission rules.</w:t>
      </w:r>
    </w:p>
    <w:p w14:paraId="75F067A4" w14:textId="10463880" w:rsidR="009153C1" w:rsidRPr="00A46BCF" w:rsidRDefault="009153C1" w:rsidP="009153C1">
      <w:pPr>
        <w:pStyle w:val="SectionBody"/>
        <w:rPr>
          <w:color w:val="auto"/>
          <w:u w:val="single"/>
        </w:rPr>
      </w:pPr>
      <w:r w:rsidRPr="00A46BCF">
        <w:rPr>
          <w:color w:val="auto"/>
          <w:u w:val="single"/>
        </w:rPr>
        <w:t>(2) Repeated or willful violations may result in sanctions as established by WVSSAC rule.</w:t>
      </w:r>
    </w:p>
    <w:p w14:paraId="19DAC668" w14:textId="4AE0DB07" w:rsidR="008736AA" w:rsidRPr="00A46BCF" w:rsidRDefault="009153C1" w:rsidP="00CC1F3B">
      <w:pPr>
        <w:pStyle w:val="SectionBody"/>
        <w:rPr>
          <w:color w:val="auto"/>
          <w:u w:val="single"/>
        </w:rPr>
      </w:pPr>
      <w:r w:rsidRPr="00A46BCF">
        <w:rPr>
          <w:bCs/>
          <w:color w:val="auto"/>
          <w:u w:val="single"/>
        </w:rPr>
        <w:t xml:space="preserve">(g) </w:t>
      </w:r>
      <w:r w:rsidRPr="00A46BCF">
        <w:rPr>
          <w:bCs/>
          <w:i/>
          <w:iCs/>
          <w:color w:val="auto"/>
          <w:u w:val="single"/>
        </w:rPr>
        <w:t>Effective Date</w:t>
      </w:r>
      <w:r w:rsidRPr="00A46BCF">
        <w:rPr>
          <w:bCs/>
          <w:color w:val="auto"/>
          <w:u w:val="single"/>
        </w:rPr>
        <w:t>. - WVSSAC shall adopt rules required by this section no later than July 1 following enactment, and the rules shall apply beginning with the next school year.</w:t>
      </w:r>
    </w:p>
    <w:p w14:paraId="78FA3ADA" w14:textId="77777777" w:rsidR="00C33014" w:rsidRPr="00A46BCF" w:rsidRDefault="00C33014" w:rsidP="00CC1F3B">
      <w:pPr>
        <w:pStyle w:val="Note"/>
        <w:rPr>
          <w:color w:val="auto"/>
        </w:rPr>
      </w:pPr>
    </w:p>
    <w:p w14:paraId="32B0AA71" w14:textId="129B19AE" w:rsidR="006865E9" w:rsidRPr="00A46BCF" w:rsidRDefault="00CF1DCA" w:rsidP="00CC1F3B">
      <w:pPr>
        <w:pStyle w:val="Note"/>
        <w:rPr>
          <w:color w:val="auto"/>
        </w:rPr>
      </w:pPr>
      <w:r w:rsidRPr="00A46BCF">
        <w:rPr>
          <w:color w:val="auto"/>
        </w:rPr>
        <w:t>NOTE: The</w:t>
      </w:r>
      <w:r w:rsidR="006865E9" w:rsidRPr="00A46BCF">
        <w:rPr>
          <w:color w:val="auto"/>
        </w:rPr>
        <w:t xml:space="preserve"> purpose of this bill is to </w:t>
      </w:r>
      <w:r w:rsidR="009153C1" w:rsidRPr="00A46BCF">
        <w:rPr>
          <w:color w:val="auto"/>
        </w:rPr>
        <w:t>create the Safe School Events Music Act.</w:t>
      </w:r>
    </w:p>
    <w:p w14:paraId="3E878499" w14:textId="77777777" w:rsidR="006865E9" w:rsidRPr="00A46BCF" w:rsidRDefault="00AE48A0" w:rsidP="00CC1F3B">
      <w:pPr>
        <w:pStyle w:val="Note"/>
        <w:rPr>
          <w:color w:val="auto"/>
        </w:rPr>
      </w:pPr>
      <w:r w:rsidRPr="00A46BC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46BCF" w:rsidSect="009153C1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A1BBD" w14:textId="77777777" w:rsidR="009153C1" w:rsidRPr="00B844FE" w:rsidRDefault="009153C1" w:rsidP="00B844FE">
      <w:r>
        <w:separator/>
      </w:r>
    </w:p>
  </w:endnote>
  <w:endnote w:type="continuationSeparator" w:id="0">
    <w:p w14:paraId="4DA859B4" w14:textId="77777777" w:rsidR="009153C1" w:rsidRPr="00B844FE" w:rsidRDefault="009153C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8BFF28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6C778D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487E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2F12" w14:textId="77777777" w:rsidR="009153C1" w:rsidRPr="00B844FE" w:rsidRDefault="009153C1" w:rsidP="00B844FE">
      <w:r>
        <w:separator/>
      </w:r>
    </w:p>
  </w:footnote>
  <w:footnote w:type="continuationSeparator" w:id="0">
    <w:p w14:paraId="379AA3B7" w14:textId="77777777" w:rsidR="009153C1" w:rsidRPr="00B844FE" w:rsidRDefault="009153C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26C3" w14:textId="77777777" w:rsidR="002A0269" w:rsidRPr="00B844FE" w:rsidRDefault="006A59D0">
    <w:pPr>
      <w:pStyle w:val="Header"/>
    </w:pPr>
    <w:sdt>
      <w:sdtPr>
        <w:id w:val="-684364211"/>
        <w:placeholder>
          <w:docPart w:val="7D74C5B5550F459590713B23946E705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D74C5B5550F459590713B23946E705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2CFA" w14:textId="568046F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9153C1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683D0D">
      <w:rPr>
        <w:sz w:val="22"/>
        <w:szCs w:val="22"/>
      </w:rPr>
      <w:t>919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153C1">
          <w:rPr>
            <w:sz w:val="22"/>
            <w:szCs w:val="22"/>
          </w:rPr>
          <w:t>2026R3683</w:t>
        </w:r>
      </w:sdtContent>
    </w:sdt>
  </w:p>
  <w:p w14:paraId="752E316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442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C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3CEB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3D0D"/>
    <w:rsid w:val="006865E9"/>
    <w:rsid w:val="00686E9A"/>
    <w:rsid w:val="00691F3E"/>
    <w:rsid w:val="00694BFB"/>
    <w:rsid w:val="006A106B"/>
    <w:rsid w:val="006A59D0"/>
    <w:rsid w:val="006C523D"/>
    <w:rsid w:val="006D4036"/>
    <w:rsid w:val="00766AD0"/>
    <w:rsid w:val="007A5259"/>
    <w:rsid w:val="007A7081"/>
    <w:rsid w:val="007F1CF5"/>
    <w:rsid w:val="00812C31"/>
    <w:rsid w:val="00834EDE"/>
    <w:rsid w:val="0087204B"/>
    <w:rsid w:val="008736AA"/>
    <w:rsid w:val="00890EDD"/>
    <w:rsid w:val="008D275D"/>
    <w:rsid w:val="008E233A"/>
    <w:rsid w:val="009153C1"/>
    <w:rsid w:val="00946186"/>
    <w:rsid w:val="00980327"/>
    <w:rsid w:val="00986478"/>
    <w:rsid w:val="009B5557"/>
    <w:rsid w:val="009F1067"/>
    <w:rsid w:val="00A31E01"/>
    <w:rsid w:val="00A46BCF"/>
    <w:rsid w:val="00A527AD"/>
    <w:rsid w:val="00A718CF"/>
    <w:rsid w:val="00AA069B"/>
    <w:rsid w:val="00AB5BD1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E85"/>
    <w:rsid w:val="00BD00B5"/>
    <w:rsid w:val="00C33014"/>
    <w:rsid w:val="00C33434"/>
    <w:rsid w:val="00C34869"/>
    <w:rsid w:val="00C42EB6"/>
    <w:rsid w:val="00C62327"/>
    <w:rsid w:val="00C8089A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0FA5"/>
    <w:rsid w:val="00E95FBC"/>
    <w:rsid w:val="00EC5E63"/>
    <w:rsid w:val="00EE70CB"/>
    <w:rsid w:val="00F41CA2"/>
    <w:rsid w:val="00F443C0"/>
    <w:rsid w:val="00F62EFB"/>
    <w:rsid w:val="00F939A4"/>
    <w:rsid w:val="00FA5E5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6E8764"/>
  <w15:chartTrackingRefBased/>
  <w15:docId w15:val="{72285056-89ED-474F-B45F-08B0D3A3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9153C1"/>
  </w:style>
  <w:style w:type="paragraph" w:styleId="Heading1">
    <w:name w:val="heading 1"/>
    <w:basedOn w:val="Normal"/>
    <w:next w:val="Normal"/>
    <w:link w:val="Heading1Char"/>
    <w:uiPriority w:val="9"/>
    <w:semiHidden/>
    <w:locked/>
    <w:rsid w:val="009153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9153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9153C1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9153C1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153C1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153C1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153C1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153C1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153C1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153C1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153C1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153C1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9153C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153C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153C1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153C1"/>
  </w:style>
  <w:style w:type="character" w:customStyle="1" w:styleId="NoteOldChar">
    <w:name w:val="Note Old Char"/>
    <w:link w:val="NoteOld"/>
    <w:rsid w:val="009153C1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153C1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9153C1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9153C1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9153C1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153C1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153C1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9153C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153C1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153C1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153C1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9153C1"/>
  </w:style>
  <w:style w:type="paragraph" w:customStyle="1" w:styleId="EnactingClauseOld">
    <w:name w:val="Enacting Clause Old"/>
    <w:next w:val="EnactingSectionOld"/>
    <w:link w:val="EnactingClauseOldChar"/>
    <w:autoRedefine/>
    <w:rsid w:val="009153C1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153C1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153C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9153C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C1"/>
  </w:style>
  <w:style w:type="character" w:customStyle="1" w:styleId="BillNumberOldChar">
    <w:name w:val="Bill Number Old Char"/>
    <w:basedOn w:val="DefaultParagraphFont"/>
    <w:link w:val="BillNumberOld"/>
    <w:rsid w:val="009153C1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153C1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153C1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153C1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153C1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153C1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9153C1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153C1"/>
  </w:style>
  <w:style w:type="paragraph" w:styleId="Footer">
    <w:name w:val="footer"/>
    <w:basedOn w:val="Normal"/>
    <w:link w:val="FooterChar"/>
    <w:uiPriority w:val="99"/>
    <w:rsid w:val="009153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3C1"/>
  </w:style>
  <w:style w:type="character" w:styleId="PlaceholderText">
    <w:name w:val="Placeholder Text"/>
    <w:basedOn w:val="DefaultParagraphFont"/>
    <w:uiPriority w:val="99"/>
    <w:semiHidden/>
    <w:locked/>
    <w:rsid w:val="009153C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153C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153C1"/>
    <w:rPr>
      <w:sz w:val="20"/>
      <w:szCs w:val="20"/>
    </w:rPr>
  </w:style>
  <w:style w:type="character" w:customStyle="1" w:styleId="Underline">
    <w:name w:val="Underline"/>
    <w:uiPriority w:val="1"/>
    <w:rsid w:val="009153C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9153C1"/>
  </w:style>
  <w:style w:type="paragraph" w:customStyle="1" w:styleId="BillNumber">
    <w:name w:val="Bill Number"/>
    <w:basedOn w:val="BillNumberOld"/>
    <w:qFormat/>
    <w:rsid w:val="009153C1"/>
  </w:style>
  <w:style w:type="paragraph" w:customStyle="1" w:styleId="ChapterHeading">
    <w:name w:val="Chapter Heading"/>
    <w:basedOn w:val="ChapterHeadingOld"/>
    <w:next w:val="Normal"/>
    <w:qFormat/>
    <w:rsid w:val="009153C1"/>
  </w:style>
  <w:style w:type="paragraph" w:customStyle="1" w:styleId="EnactingClause">
    <w:name w:val="Enacting Clause"/>
    <w:basedOn w:val="EnactingClauseOld"/>
    <w:qFormat/>
    <w:rsid w:val="009153C1"/>
  </w:style>
  <w:style w:type="paragraph" w:customStyle="1" w:styleId="EnactingSection">
    <w:name w:val="Enacting Section"/>
    <w:basedOn w:val="EnactingSectionOld"/>
    <w:qFormat/>
    <w:rsid w:val="009153C1"/>
  </w:style>
  <w:style w:type="paragraph" w:customStyle="1" w:styleId="HeaderStyle">
    <w:name w:val="Header Style"/>
    <w:basedOn w:val="HeaderStyleOld"/>
    <w:qFormat/>
    <w:rsid w:val="009153C1"/>
  </w:style>
  <w:style w:type="paragraph" w:customStyle="1" w:styleId="Note">
    <w:name w:val="Note"/>
    <w:basedOn w:val="NoteOld"/>
    <w:qFormat/>
    <w:rsid w:val="009153C1"/>
  </w:style>
  <w:style w:type="paragraph" w:customStyle="1" w:styleId="PartHeading">
    <w:name w:val="Part Heading"/>
    <w:basedOn w:val="PartHeadingOld"/>
    <w:qFormat/>
    <w:rsid w:val="009153C1"/>
  </w:style>
  <w:style w:type="paragraph" w:customStyle="1" w:styleId="References">
    <w:name w:val="References"/>
    <w:basedOn w:val="ReferencesOld"/>
    <w:qFormat/>
    <w:rsid w:val="009153C1"/>
  </w:style>
  <w:style w:type="paragraph" w:customStyle="1" w:styleId="SectionBody">
    <w:name w:val="Section Body"/>
    <w:basedOn w:val="SectionBodyOld"/>
    <w:qFormat/>
    <w:rsid w:val="009153C1"/>
  </w:style>
  <w:style w:type="paragraph" w:customStyle="1" w:styleId="SectionHeading">
    <w:name w:val="Section Heading"/>
    <w:basedOn w:val="SectionHeadingOld"/>
    <w:qFormat/>
    <w:rsid w:val="009153C1"/>
  </w:style>
  <w:style w:type="paragraph" w:customStyle="1" w:styleId="Sponsors">
    <w:name w:val="Sponsors"/>
    <w:basedOn w:val="SponsorsOld"/>
    <w:qFormat/>
    <w:rsid w:val="009153C1"/>
  </w:style>
  <w:style w:type="paragraph" w:customStyle="1" w:styleId="TitlePageBillPrefix">
    <w:name w:val="Title Page: Bill Prefix"/>
    <w:basedOn w:val="TitlePageBillPrefixOld"/>
    <w:qFormat/>
    <w:rsid w:val="009153C1"/>
  </w:style>
  <w:style w:type="paragraph" w:customStyle="1" w:styleId="TitlePageOrigin">
    <w:name w:val="Title Page: Origin"/>
    <w:basedOn w:val="TitlePageOriginOld"/>
    <w:qFormat/>
    <w:rsid w:val="009153C1"/>
  </w:style>
  <w:style w:type="paragraph" w:customStyle="1" w:styleId="TitlePageSession">
    <w:name w:val="Title Page: Session"/>
    <w:basedOn w:val="TitlePageSessionOld"/>
    <w:qFormat/>
    <w:rsid w:val="009153C1"/>
  </w:style>
  <w:style w:type="paragraph" w:customStyle="1" w:styleId="TitleSection">
    <w:name w:val="Title Section"/>
    <w:basedOn w:val="TitleSectionOld"/>
    <w:qFormat/>
    <w:rsid w:val="009153C1"/>
  </w:style>
  <w:style w:type="character" w:customStyle="1" w:styleId="Strike-Through">
    <w:name w:val="Strike-Through"/>
    <w:uiPriority w:val="1"/>
    <w:rsid w:val="009153C1"/>
    <w:rPr>
      <w:strike/>
      <w:dstrike w:val="0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9153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rticleHeadingChar">
    <w:name w:val="Article Heading Char"/>
    <w:link w:val="ArticleHeading"/>
    <w:rsid w:val="009153C1"/>
    <w:rPr>
      <w:rFonts w:eastAsia="Calibri"/>
      <w:b/>
      <w:caps/>
      <w:color w:val="000000"/>
      <w:sz w:val="24"/>
    </w:rPr>
  </w:style>
  <w:style w:type="paragraph" w:customStyle="1" w:styleId="ChamberTitle">
    <w:name w:val="Chamber Title"/>
    <w:next w:val="Normal"/>
    <w:link w:val="ChamberTitleChar"/>
    <w:rsid w:val="009153C1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9153C1"/>
    <w:rPr>
      <w:rFonts w:eastAsia="Calibri"/>
      <w:b/>
      <w:caps/>
      <w:color w:val="00000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153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AB7ADB31D84A5694BC38A86CEF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8874A-057E-49D4-B23F-CF00B468FCD1}"/>
      </w:docPartPr>
      <w:docPartBody>
        <w:p w:rsidR="00941C30" w:rsidRDefault="00941C30">
          <w:pPr>
            <w:pStyle w:val="4FAB7ADB31D84A5694BC38A86CEFEF7C"/>
          </w:pPr>
          <w:r w:rsidRPr="00B844FE">
            <w:t>Prefix Text</w:t>
          </w:r>
        </w:p>
      </w:docPartBody>
    </w:docPart>
    <w:docPart>
      <w:docPartPr>
        <w:name w:val="7D74C5B5550F459590713B23946E7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26D1E-7D5D-4442-9105-A68E044A8336}"/>
      </w:docPartPr>
      <w:docPartBody>
        <w:p w:rsidR="00941C30" w:rsidRDefault="00941C30">
          <w:pPr>
            <w:pStyle w:val="7D74C5B5550F459590713B23946E7051"/>
          </w:pPr>
          <w:r w:rsidRPr="00B844FE">
            <w:t>[Type here]</w:t>
          </w:r>
        </w:p>
      </w:docPartBody>
    </w:docPart>
    <w:docPart>
      <w:docPartPr>
        <w:name w:val="E66F3235BF6F48CBA9399E35A3398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05FE-09E3-4C70-B937-4C2A71DE0548}"/>
      </w:docPartPr>
      <w:docPartBody>
        <w:p w:rsidR="00941C30" w:rsidRDefault="00941C30">
          <w:pPr>
            <w:pStyle w:val="E66F3235BF6F48CBA9399E35A33985CD"/>
          </w:pPr>
          <w:r w:rsidRPr="00B844FE">
            <w:t>Number</w:t>
          </w:r>
        </w:p>
      </w:docPartBody>
    </w:docPart>
    <w:docPart>
      <w:docPartPr>
        <w:name w:val="B5D0B76775B149DFBB737908285D7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8E7C6-D69B-4466-8C50-BEAFE5C268E2}"/>
      </w:docPartPr>
      <w:docPartBody>
        <w:p w:rsidR="00941C30" w:rsidRDefault="00941C30">
          <w:pPr>
            <w:pStyle w:val="B5D0B76775B149DFBB737908285D7912"/>
          </w:pPr>
          <w:r w:rsidRPr="00B844FE">
            <w:t>Enter Sponsors Here</w:t>
          </w:r>
        </w:p>
      </w:docPartBody>
    </w:docPart>
    <w:docPart>
      <w:docPartPr>
        <w:name w:val="C89809CDE4924BADB9E234DD18802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7B762-A6A4-4127-BF6E-7562564AE945}"/>
      </w:docPartPr>
      <w:docPartBody>
        <w:p w:rsidR="00941C30" w:rsidRDefault="00941C30">
          <w:pPr>
            <w:pStyle w:val="C89809CDE4924BADB9E234DD1880231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30"/>
    <w:rsid w:val="00283CEB"/>
    <w:rsid w:val="00812C31"/>
    <w:rsid w:val="0087204B"/>
    <w:rsid w:val="00941C30"/>
    <w:rsid w:val="00AB5BD1"/>
    <w:rsid w:val="00BC6E85"/>
    <w:rsid w:val="00C8089A"/>
    <w:rsid w:val="00E9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AB7ADB31D84A5694BC38A86CEFEF7C">
    <w:name w:val="4FAB7ADB31D84A5694BC38A86CEFEF7C"/>
  </w:style>
  <w:style w:type="paragraph" w:customStyle="1" w:styleId="7D74C5B5550F459590713B23946E7051">
    <w:name w:val="7D74C5B5550F459590713B23946E7051"/>
  </w:style>
  <w:style w:type="paragraph" w:customStyle="1" w:styleId="E66F3235BF6F48CBA9399E35A33985CD">
    <w:name w:val="E66F3235BF6F48CBA9399E35A33985CD"/>
  </w:style>
  <w:style w:type="paragraph" w:customStyle="1" w:styleId="B5D0B76775B149DFBB737908285D7912">
    <w:name w:val="B5D0B76775B149DFBB737908285D791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89809CDE4924BADB9E234DD18802319">
    <w:name w:val="C89809CDE4924BADB9E234DD18802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12</TotalTime>
  <Pages>3</Pages>
  <Words>624</Words>
  <Characters>3147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Kristin Jones</cp:lastModifiedBy>
  <cp:revision>9</cp:revision>
  <dcterms:created xsi:type="dcterms:W3CDTF">2026-01-29T20:07:00Z</dcterms:created>
  <dcterms:modified xsi:type="dcterms:W3CDTF">2026-02-11T18:31:00Z</dcterms:modified>
</cp:coreProperties>
</file>